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23B3C" w14:textId="77777777" w:rsidR="00C066C8" w:rsidRDefault="00C066C8" w:rsidP="00630C1D">
      <w:pPr>
        <w:pStyle w:val="InviasNormal"/>
        <w:spacing w:after="120"/>
        <w:jc w:val="left"/>
        <w:rPr>
          <w:b/>
          <w:sz w:val="20"/>
          <w:szCs w:val="20"/>
        </w:rPr>
      </w:pPr>
    </w:p>
    <w:p w14:paraId="02B82BCA" w14:textId="14F09EA1" w:rsidR="00630C1D" w:rsidRDefault="00630C1D" w:rsidP="00630C1D">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6E748DD1" w14:textId="77777777" w:rsidR="00630C1D" w:rsidRPr="005C5649" w:rsidRDefault="00630C1D" w:rsidP="00630C1D">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087175EE" w14:textId="77777777" w:rsidR="00630C1D" w:rsidRDefault="00630C1D" w:rsidP="00630C1D">
      <w:pPr>
        <w:pStyle w:val="InviasNormal"/>
        <w:spacing w:after="120"/>
        <w:jc w:val="right"/>
        <w:rPr>
          <w:b/>
          <w:sz w:val="20"/>
          <w:szCs w:val="20"/>
          <w:lang w:val="es-ES"/>
        </w:rPr>
      </w:pPr>
    </w:p>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bookmarkStart w:id="0" w:name="_GoBack"/>
      <w:bookmarkEnd w:id="0"/>
    </w:p>
    <w:p w14:paraId="728B25AE" w14:textId="77777777" w:rsidR="00630C1D" w:rsidRDefault="00630C1D" w:rsidP="00630C1D">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7D9071F6" w14:textId="77777777" w:rsidR="00630C1D" w:rsidRDefault="00630C1D" w:rsidP="00630C1D">
      <w:pPr>
        <w:pStyle w:val="InviasNormal"/>
        <w:spacing w:before="0" w:after="0"/>
        <w:rPr>
          <w:b/>
          <w:sz w:val="20"/>
          <w:szCs w:val="20"/>
        </w:rPr>
      </w:pPr>
      <w:r w:rsidRPr="005C5649">
        <w:rPr>
          <w:b/>
          <w:sz w:val="20"/>
          <w:szCs w:val="20"/>
        </w:rPr>
        <w:t xml:space="preserve">Objeto: </w:t>
      </w:r>
    </w:p>
    <w:p w14:paraId="2970D751" w14:textId="77777777" w:rsidR="00630C1D" w:rsidRPr="005C5649" w:rsidRDefault="00630C1D" w:rsidP="00630C1D">
      <w:pPr>
        <w:pStyle w:val="InviasNormal"/>
        <w:spacing w:before="0" w:after="0"/>
        <w:rPr>
          <w:b/>
          <w:sz w:val="20"/>
          <w:szCs w:val="20"/>
        </w:rPr>
      </w:pP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6900F618" w14:textId="4C31F0F3" w:rsidR="00630C1D" w:rsidRDefault="00630C1D" w:rsidP="00630C1D">
      <w:pPr>
        <w:pStyle w:val="InviasNormal"/>
        <w:spacing w:before="0" w:after="0"/>
        <w:rPr>
          <w:b/>
          <w:bCs/>
          <w:sz w:val="20"/>
          <w:szCs w:val="20"/>
          <w:u w:val="single"/>
        </w:rPr>
      </w:pP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lastRenderedPageBreak/>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w:t>
      </w:r>
      <w:proofErr w:type="gramStart"/>
      <w:r w:rsidRPr="00FE2FE7">
        <w:rPr>
          <w:rFonts w:cs="Arial"/>
          <w:sz w:val="20"/>
          <w:szCs w:val="20"/>
        </w:rPr>
        <w:t>y</w:t>
      </w:r>
      <w:proofErr w:type="gramEnd"/>
      <w:r w:rsidRPr="00FE2FE7">
        <w:rPr>
          <w:rFonts w:cs="Arial"/>
          <w:sz w:val="20"/>
          <w:szCs w:val="20"/>
        </w:rPr>
        <w:t xml:space="preserve">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highlight w:val="lightGray"/>
        </w:rPr>
        <w:t>[Incluir para procesos de contratación adelantados por SECOP II]</w:t>
      </w:r>
    </w:p>
    <w:p w14:paraId="6EE21DEE" w14:textId="77777777" w:rsidR="00630C1D" w:rsidRPr="005C5649" w:rsidRDefault="00630C1D" w:rsidP="00630C1D">
      <w:pPr>
        <w:pStyle w:val="Prrafodelista"/>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lastRenderedPageBreak/>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r w:rsidR="00630C1D" w:rsidRPr="00F2301E" w14:paraId="7AFC132C" w14:textId="77777777" w:rsidTr="005C5649">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5C5649">
            <w:pPr>
              <w:spacing w:before="0" w:after="0"/>
              <w:jc w:val="left"/>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1A7FE7BA" w14:textId="77777777" w:rsidR="00630C1D" w:rsidRPr="00AF03F4" w:rsidRDefault="00630C1D" w:rsidP="005C5649">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5C5649">
            <w:pPr>
              <w:spacing w:before="0" w:after="0"/>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44D5BC2" w14:textId="77777777" w:rsidR="00630C1D" w:rsidRPr="005C5649" w:rsidRDefault="00630C1D" w:rsidP="005C5649">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5C5649">
            <w:pPr>
              <w:spacing w:before="0" w:after="0"/>
              <w:rPr>
                <w:rFonts w:cs="Arial"/>
                <w:sz w:val="20"/>
                <w:szCs w:val="20"/>
              </w:rPr>
            </w:pPr>
          </w:p>
          <w:p w14:paraId="1F2E1ED0" w14:textId="77777777" w:rsidR="00630C1D" w:rsidRPr="005C5649" w:rsidRDefault="00630C1D" w:rsidP="005C5649">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5C5649">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5C5649">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5C5649">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5C5649">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5C5649">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5C5649">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5C5649">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5C5649">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5C5649">
                  <w:pPr>
                    <w:spacing w:before="0" w:after="0"/>
                    <w:rPr>
                      <w:rFonts w:cs="Arial"/>
                      <w:sz w:val="20"/>
                      <w:szCs w:val="20"/>
                    </w:rPr>
                  </w:pPr>
                </w:p>
              </w:tc>
            </w:tr>
            <w:tr w:rsidR="00630C1D" w:rsidRPr="005C5649" w14:paraId="1807D973" w14:textId="77777777" w:rsidTr="005C5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5C5649">
                  <w:pPr>
                    <w:spacing w:before="0" w:after="0"/>
                    <w:rPr>
                      <w:rFonts w:cs="Arial"/>
                      <w:sz w:val="20"/>
                      <w:szCs w:val="20"/>
                    </w:rPr>
                  </w:pPr>
                </w:p>
              </w:tc>
              <w:tc>
                <w:tcPr>
                  <w:tcW w:w="1621" w:type="dxa"/>
                </w:tcPr>
                <w:p w14:paraId="5DD2E47B" w14:textId="77777777" w:rsidR="00630C1D" w:rsidRPr="005C5649" w:rsidRDefault="00630C1D" w:rsidP="005C5649">
                  <w:pPr>
                    <w:spacing w:before="0" w:after="0"/>
                    <w:rPr>
                      <w:rFonts w:cs="Arial"/>
                      <w:sz w:val="20"/>
                      <w:szCs w:val="20"/>
                    </w:rPr>
                  </w:pPr>
                </w:p>
              </w:tc>
              <w:tc>
                <w:tcPr>
                  <w:tcW w:w="1618" w:type="dxa"/>
                </w:tcPr>
                <w:p w14:paraId="7E943D7D" w14:textId="77777777" w:rsidR="00630C1D" w:rsidRPr="005C5649" w:rsidRDefault="00630C1D" w:rsidP="005C5649">
                  <w:pPr>
                    <w:spacing w:before="0" w:after="0"/>
                    <w:rPr>
                      <w:rFonts w:cs="Arial"/>
                      <w:sz w:val="20"/>
                      <w:szCs w:val="20"/>
                    </w:rPr>
                  </w:pPr>
                </w:p>
              </w:tc>
            </w:tr>
          </w:tbl>
          <w:p w14:paraId="002DE021" w14:textId="77777777" w:rsidR="00630C1D" w:rsidRPr="005C5649" w:rsidRDefault="00630C1D" w:rsidP="005C5649">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7BC4C34B" w14:textId="2797B08F" w:rsidR="00630C1D" w:rsidRDefault="00630C1D" w:rsidP="00630C1D">
      <w:pPr>
        <w:pStyle w:val="Prrafodelista"/>
        <w:numPr>
          <w:ilvl w:val="0"/>
          <w:numId w:val="2"/>
        </w:numPr>
        <w:spacing w:before="0" w:after="12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630C1D">
      <w:pPr>
        <w:numPr>
          <w:ilvl w:val="12"/>
          <w:numId w:val="0"/>
        </w:numPr>
        <w:spacing w:after="120"/>
        <w:rPr>
          <w:rFonts w:cs="Arial"/>
          <w:color w:val="3B3838" w:themeColor="background2" w:themeShade="40"/>
          <w:sz w:val="20"/>
          <w:szCs w:val="20"/>
        </w:rPr>
      </w:pPr>
    </w:p>
    <w:p w14:paraId="0C8771F0" w14:textId="432ACE97" w:rsidR="00EE1D83" w:rsidRDefault="00EE1D83" w:rsidP="00630C1D">
      <w:pPr>
        <w:numPr>
          <w:ilvl w:val="12"/>
          <w:numId w:val="0"/>
        </w:numPr>
        <w:spacing w:after="120"/>
        <w:rPr>
          <w:rFonts w:cs="Arial"/>
          <w:color w:val="3B3838" w:themeColor="background2" w:themeShade="40"/>
          <w:sz w:val="20"/>
          <w:szCs w:val="20"/>
        </w:rPr>
      </w:pPr>
    </w:p>
    <w:p w14:paraId="5C445EDB" w14:textId="45F7D5E5" w:rsidR="00EE1D83" w:rsidRDefault="00EE1D83" w:rsidP="00630C1D">
      <w:pPr>
        <w:numPr>
          <w:ilvl w:val="12"/>
          <w:numId w:val="0"/>
        </w:numPr>
        <w:spacing w:after="120"/>
        <w:rPr>
          <w:rFonts w:cs="Arial"/>
          <w:color w:val="3B3838" w:themeColor="background2" w:themeShade="40"/>
          <w:sz w:val="20"/>
          <w:szCs w:val="20"/>
        </w:rPr>
      </w:pP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630C1D">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630C1D">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630C1D">
      <w:pPr>
        <w:numPr>
          <w:ilvl w:val="12"/>
          <w:numId w:val="0"/>
        </w:numPr>
        <w:spacing w:after="120"/>
        <w:rPr>
          <w:rFonts w:cs="Arial"/>
          <w:sz w:val="20"/>
          <w:szCs w:val="20"/>
        </w:rPr>
      </w:pPr>
    </w:p>
    <w:p w14:paraId="5E437E09" w14:textId="77777777" w:rsidR="00630C1D" w:rsidRPr="002501C6" w:rsidRDefault="00630C1D" w:rsidP="00630C1D">
      <w:pPr>
        <w:numPr>
          <w:ilvl w:val="12"/>
          <w:numId w:val="0"/>
        </w:numPr>
        <w:spacing w:after="120"/>
        <w:rPr>
          <w:rFonts w:cs="Arial"/>
          <w:color w:val="3B3838" w:themeColor="background2" w:themeShade="40"/>
          <w:sz w:val="20"/>
          <w:szCs w:val="20"/>
        </w:rPr>
      </w:pPr>
    </w:p>
    <w:p w14:paraId="5E470399" w14:textId="77777777" w:rsidR="00630C1D" w:rsidRPr="002501C6" w:rsidRDefault="00630C1D" w:rsidP="00630C1D">
      <w:pPr>
        <w:numPr>
          <w:ilvl w:val="12"/>
          <w:numId w:val="0"/>
        </w:numPr>
        <w:spacing w:after="120"/>
        <w:ind w:left="851" w:hanging="851"/>
        <w:rPr>
          <w:rFonts w:cs="Arial"/>
          <w:color w:val="3B3838" w:themeColor="background2" w:themeShade="40"/>
          <w:sz w:val="20"/>
          <w:szCs w:val="20"/>
        </w:rPr>
      </w:pPr>
      <w:r w:rsidRPr="005C5649">
        <w:rPr>
          <w:rFonts w:cs="Arial"/>
          <w:b/>
          <w:sz w:val="20"/>
          <w:szCs w:val="20"/>
          <w:highlight w:val="lightGray"/>
        </w:rPr>
        <w:t>[NOTA:</w:t>
      </w:r>
      <w:r w:rsidRPr="005C5649">
        <w:rPr>
          <w:rFonts w:cs="Arial"/>
          <w:sz w:val="20"/>
          <w:szCs w:val="20"/>
          <w:highlight w:val="lightGray"/>
        </w:rPr>
        <w:tab/>
        <w:t xml:space="preserve">Para diligenciar cuando el proponente o su representante </w:t>
      </w:r>
      <w:r>
        <w:rPr>
          <w:rFonts w:cs="Arial"/>
          <w:sz w:val="20"/>
          <w:szCs w:val="20"/>
          <w:highlight w:val="lightGray"/>
        </w:rPr>
        <w:t>l</w:t>
      </w:r>
      <w:r w:rsidRPr="005C5649">
        <w:rPr>
          <w:rFonts w:cs="Arial"/>
          <w:sz w:val="20"/>
          <w:szCs w:val="20"/>
          <w:highlight w:val="lightGray"/>
        </w:rPr>
        <w:t>egal no sea un Ingeniero]</w:t>
      </w:r>
    </w:p>
    <w:p w14:paraId="6561E6BC" w14:textId="77777777" w:rsidR="00630C1D" w:rsidRPr="005C5649" w:rsidRDefault="00630C1D" w:rsidP="00630C1D">
      <w:pPr>
        <w:numPr>
          <w:ilvl w:val="12"/>
          <w:numId w:val="0"/>
        </w:numPr>
        <w:spacing w:after="120"/>
        <w:ind w:left="851" w:hanging="851"/>
        <w:rPr>
          <w:rFonts w:cs="Arial"/>
          <w:sz w:val="20"/>
          <w:szCs w:val="20"/>
        </w:rPr>
      </w:pPr>
    </w:p>
    <w:p w14:paraId="77DDB88C"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 xml:space="preserve">“De acuerdo con lo expresado en la Ley 842 de 2003 y debido a que el suscriptor de la presente propuesta no es ingeniero matriculado, yo _______________________________ </w:t>
      </w:r>
      <w:r w:rsidRPr="005C5649">
        <w:rPr>
          <w:rFonts w:cs="Arial"/>
          <w:sz w:val="20"/>
          <w:szCs w:val="20"/>
          <w:highlight w:val="lightGray"/>
        </w:rPr>
        <w:t>[nombres y apellidos]</w:t>
      </w:r>
      <w:r w:rsidRPr="005C5649">
        <w:rPr>
          <w:rFonts w:cs="Arial"/>
          <w:sz w:val="20"/>
          <w:szCs w:val="20"/>
        </w:rPr>
        <w:t xml:space="preserve"> ingeniero con matrícula profesional No. __________________ y C. C. No. ___________________ de _____________________, avalo la presente propuesta”.</w:t>
      </w:r>
    </w:p>
    <w:p w14:paraId="0FFDD58A" w14:textId="77777777" w:rsidR="00630C1D" w:rsidRPr="005C5649" w:rsidRDefault="00630C1D" w:rsidP="00630C1D">
      <w:pPr>
        <w:numPr>
          <w:ilvl w:val="12"/>
          <w:numId w:val="0"/>
        </w:numPr>
        <w:spacing w:after="120"/>
        <w:rPr>
          <w:rFonts w:cs="Arial"/>
          <w:sz w:val="20"/>
          <w:szCs w:val="20"/>
        </w:rPr>
      </w:pPr>
    </w:p>
    <w:p w14:paraId="17F5BA38"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w:t>
      </w:r>
    </w:p>
    <w:p w14:paraId="48F5BAD4"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(Nombre y firma de quien avala la propuesta</w:t>
      </w:r>
      <w:r w:rsidRPr="005C5649">
        <w:rPr>
          <w:rFonts w:cs="Arial"/>
          <w:sz w:val="20"/>
          <w:szCs w:val="20"/>
        </w:rPr>
        <w:t xml:space="preserve">)    </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E7551F">
      <w:headerReference w:type="default" r:id="rId11"/>
      <w:footerReference w:type="default" r:id="rId12"/>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24726" w14:textId="77777777" w:rsidR="00802862" w:rsidRDefault="00802862" w:rsidP="00D97E04">
      <w:pPr>
        <w:spacing w:before="0" w:after="0"/>
      </w:pPr>
      <w:r>
        <w:separator/>
      </w:r>
    </w:p>
  </w:endnote>
  <w:endnote w:type="continuationSeparator" w:id="0">
    <w:p w14:paraId="528562F6" w14:textId="77777777" w:rsidR="00802862" w:rsidRDefault="00802862" w:rsidP="00D97E04">
      <w:pPr>
        <w:spacing w:before="0" w:after="0"/>
      </w:pPr>
      <w:r>
        <w:continuationSeparator/>
      </w:r>
    </w:p>
  </w:endnote>
  <w:endnote w:type="continuationNotice" w:id="1">
    <w:p w14:paraId="3FA16D15" w14:textId="77777777" w:rsidR="00802862" w:rsidRDefault="008028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Yu Mincho">
    <w:altName w:val="Yu Gothic"/>
    <w:charset w:val="80"/>
    <w:family w:val="roman"/>
    <w:pitch w:val="variable"/>
    <w:sig w:usb0="800002E7" w:usb1="2AC7FCF0"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87"/>
      <w:gridCol w:w="966"/>
      <w:gridCol w:w="305"/>
    </w:tblGrid>
    <w:tr w:rsidR="00015D11" w14:paraId="33F5F68D" w14:textId="77777777" w:rsidTr="00BA1BD5">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5EC2BCC" w14:textId="77777777" w:rsidR="00015D11" w:rsidRDefault="00015D11" w:rsidP="00015D11">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058EC13" w14:textId="04FA2E6B" w:rsidR="00015D11" w:rsidRDefault="00015D11" w:rsidP="00015D11">
          <w:pPr>
            <w:spacing w:after="4" w:line="247" w:lineRule="auto"/>
            <w:ind w:left="10" w:hanging="10"/>
            <w:rPr>
              <w:rFonts w:eastAsia="Arial" w:cs="Arial"/>
              <w:sz w:val="16"/>
              <w:szCs w:val="16"/>
              <w:lang w:eastAsia="es-CO"/>
            </w:rPr>
          </w:pPr>
          <w:r>
            <w:rPr>
              <w:rFonts w:eastAsia="Arial" w:cs="Arial"/>
              <w:sz w:val="16"/>
              <w:szCs w:val="16"/>
              <w:lang w:eastAsia="es-CO"/>
            </w:rPr>
            <w:t>CCE-EICP-</w:t>
          </w:r>
          <w:r w:rsidRPr="00971127">
            <w:rPr>
              <w:rFonts w:cs="Arial"/>
              <w:sz w:val="16"/>
              <w:szCs w:val="16"/>
            </w:rPr>
            <w:t>FM-0</w:t>
          </w:r>
          <w:r w:rsidR="00D417CD">
            <w:rPr>
              <w:rFonts w:cs="Arial"/>
              <w:sz w:val="16"/>
              <w:szCs w:val="16"/>
            </w:rPr>
            <w:t>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1E65933C" w14:textId="77777777" w:rsidR="00015D11" w:rsidRDefault="00015D11" w:rsidP="00015D11">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9CE21DD" w14:textId="48155B31" w:rsidR="00015D11" w:rsidRDefault="00EE1D83" w:rsidP="00015D11">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3DBB0AA5" w14:textId="77777777" w:rsidR="00015D11" w:rsidRDefault="00015D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9CF1E" w14:textId="77777777" w:rsidR="00802862" w:rsidRDefault="00802862" w:rsidP="00D97E04">
      <w:pPr>
        <w:spacing w:before="0" w:after="0"/>
      </w:pPr>
      <w:r>
        <w:separator/>
      </w:r>
    </w:p>
  </w:footnote>
  <w:footnote w:type="continuationSeparator" w:id="0">
    <w:p w14:paraId="18BC5EC5" w14:textId="77777777" w:rsidR="00802862" w:rsidRDefault="00802862" w:rsidP="00D97E04">
      <w:pPr>
        <w:spacing w:before="0" w:after="0"/>
      </w:pPr>
      <w:r>
        <w:continuationSeparator/>
      </w:r>
    </w:p>
  </w:footnote>
  <w:footnote w:type="continuationNotice" w:id="1">
    <w:p w14:paraId="5E7FEB26" w14:textId="77777777" w:rsidR="00802862" w:rsidRDefault="00802862">
      <w:pPr>
        <w:spacing w:before="0"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222" w14:textId="21078279" w:rsidR="00CD11F6" w:rsidRPr="00162BD9"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tbl>
    <w:tblPr>
      <w:tblStyle w:val="Cuadrculadetablaclara1"/>
      <w:tblpPr w:leftFromText="141" w:rightFromText="141" w:vertAnchor="text" w:horzAnchor="page" w:tblpX="1702" w:tblpY="-44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31"/>
      <w:gridCol w:w="1269"/>
      <w:gridCol w:w="1170"/>
      <w:gridCol w:w="815"/>
      <w:gridCol w:w="831"/>
      <w:gridCol w:w="2405"/>
    </w:tblGrid>
    <w:tr w:rsidR="00E7551F" w:rsidRPr="0002791E" w14:paraId="4317CA2F" w14:textId="2602B2A2" w:rsidTr="00E7551F">
      <w:trPr>
        <w:trHeight w:val="112"/>
      </w:trPr>
      <w:tc>
        <w:tcPr>
          <w:tcW w:w="1362" w:type="pct"/>
          <w:vMerge w:val="restart"/>
        </w:tcPr>
        <w:p w14:paraId="7AC92C59" w14:textId="02942C8E" w:rsidR="00E7551F" w:rsidRDefault="00E7551F" w:rsidP="00E7551F">
          <w:pPr>
            <w:pStyle w:val="Encabezado"/>
            <w:ind w:hanging="1538"/>
            <w:jc w:val="center"/>
            <w:rPr>
              <w:rFonts w:cs="Arial"/>
              <w:b/>
              <w:sz w:val="16"/>
              <w:szCs w:val="12"/>
            </w:rPr>
          </w:pPr>
          <w:r>
            <w:rPr>
              <w:noProof/>
              <w:lang w:eastAsia="es-CO"/>
            </w:rPr>
            <w:drawing>
              <wp:anchor distT="0" distB="0" distL="114300" distR="114300" simplePos="0" relativeHeight="251659264" behindDoc="0" locked="0" layoutInCell="1" allowOverlap="1" wp14:anchorId="097E0813" wp14:editId="43087521">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90" w:type="pct"/>
          <w:gridSpan w:val="4"/>
          <w:shd w:val="clear" w:color="auto" w:fill="auto"/>
          <w:vAlign w:val="center"/>
        </w:tcPr>
        <w:p w14:paraId="7138084B" w14:textId="75633A86" w:rsidR="00E7551F" w:rsidRPr="00A06302" w:rsidRDefault="00E7551F" w:rsidP="00E7551F">
          <w:pPr>
            <w:pStyle w:val="Encabezado"/>
            <w:jc w:val="center"/>
            <w:rPr>
              <w:rFonts w:cs="Arial"/>
              <w:b/>
              <w:sz w:val="16"/>
              <w:szCs w:val="12"/>
            </w:rPr>
          </w:pPr>
          <w:r>
            <w:rPr>
              <w:rFonts w:cs="Arial"/>
              <w:b/>
              <w:sz w:val="16"/>
              <w:szCs w:val="12"/>
            </w:rPr>
            <w:t>FORMATO 1</w:t>
          </w:r>
          <w:r w:rsidRPr="00A06302">
            <w:rPr>
              <w:rFonts w:cs="Arial"/>
              <w:b/>
              <w:sz w:val="16"/>
              <w:szCs w:val="12"/>
            </w:rPr>
            <w:t xml:space="preserve"> – </w:t>
          </w:r>
          <w:r>
            <w:rPr>
              <w:rFonts w:cs="Arial"/>
              <w:b/>
              <w:sz w:val="16"/>
              <w:szCs w:val="12"/>
            </w:rPr>
            <w:t>CARTA DE PRESENTACIÓN DE LA OFERTA</w:t>
          </w:r>
        </w:p>
        <w:p w14:paraId="0DA30C33" w14:textId="6CCB7F84" w:rsidR="00E7551F" w:rsidRPr="0002791E" w:rsidRDefault="00E7551F" w:rsidP="00E7551F">
          <w:pPr>
            <w:pStyle w:val="Encabezado"/>
            <w:jc w:val="center"/>
            <w:rPr>
              <w:rFonts w:cs="Arial"/>
              <w:b/>
              <w:szCs w:val="16"/>
            </w:rPr>
          </w:pPr>
          <w:r>
            <w:rPr>
              <w:rFonts w:cs="Arial"/>
              <w:b/>
              <w:sz w:val="16"/>
              <w:szCs w:val="16"/>
            </w:rPr>
            <w:t xml:space="preserve">LICITACIÓN DE OBRA PÚBLICA </w:t>
          </w:r>
          <w:r w:rsidRPr="00A06302">
            <w:rPr>
              <w:rFonts w:cs="Arial"/>
              <w:b/>
              <w:sz w:val="16"/>
              <w:szCs w:val="16"/>
            </w:rPr>
            <w:t>DE INFRAESTRUCTURA DE TRANSPORTE</w:t>
          </w:r>
          <w:r>
            <w:rPr>
              <w:rFonts w:cs="Arial"/>
              <w:b/>
              <w:sz w:val="16"/>
              <w:szCs w:val="16"/>
            </w:rPr>
            <w:t xml:space="preserve"> (VERSIÓN 3)</w:t>
          </w:r>
        </w:p>
      </w:tc>
      <w:tc>
        <w:tcPr>
          <w:tcW w:w="1348" w:type="pct"/>
          <w:vMerge w:val="restart"/>
        </w:tcPr>
        <w:p w14:paraId="508BB543" w14:textId="4A523912" w:rsidR="00E7551F" w:rsidRDefault="00E7551F" w:rsidP="00E7551F">
          <w:pPr>
            <w:pStyle w:val="Encabezado"/>
            <w:jc w:val="center"/>
            <w:rPr>
              <w:rFonts w:cs="Arial"/>
              <w:b/>
              <w:sz w:val="16"/>
              <w:szCs w:val="12"/>
            </w:rPr>
          </w:pPr>
          <w:r w:rsidRPr="005676CB">
            <w:rPr>
              <w:noProof/>
              <w:lang w:eastAsia="es-CO"/>
            </w:rPr>
            <w:drawing>
              <wp:anchor distT="0" distB="0" distL="114300" distR="114300" simplePos="0" relativeHeight="251661312" behindDoc="0" locked="0" layoutInCell="1" allowOverlap="1" wp14:anchorId="4F644B0B" wp14:editId="4C132024">
                <wp:simplePos x="0" y="0"/>
                <wp:positionH relativeFrom="margin">
                  <wp:posOffset>-10160</wp:posOffset>
                </wp:positionH>
                <wp:positionV relativeFrom="paragraph">
                  <wp:posOffset>140970</wp:posOffset>
                </wp:positionV>
                <wp:extent cx="1438275" cy="742950"/>
                <wp:effectExtent l="0" t="0" r="9525"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7551F" w:rsidRPr="0002791E" w14:paraId="35DC2A89" w14:textId="1AB59EF6" w:rsidTr="00E7551F">
      <w:trPr>
        <w:trHeight w:val="180"/>
      </w:trPr>
      <w:tc>
        <w:tcPr>
          <w:tcW w:w="1362" w:type="pct"/>
          <w:vMerge/>
        </w:tcPr>
        <w:p w14:paraId="1E2B206A" w14:textId="77777777" w:rsidR="00E7551F" w:rsidRPr="00C07AEC" w:rsidRDefault="00E7551F" w:rsidP="00E7551F">
          <w:pPr>
            <w:spacing w:before="0" w:after="0" w:line="249" w:lineRule="auto"/>
            <w:ind w:left="10" w:hanging="10"/>
            <w:rPr>
              <w:rFonts w:eastAsia="Arial" w:cs="Arial"/>
              <w:b/>
              <w:color w:val="000000" w:themeColor="text1"/>
              <w:sz w:val="18"/>
              <w:szCs w:val="18"/>
              <w:lang w:eastAsia="es-CO"/>
            </w:rPr>
          </w:pPr>
        </w:p>
      </w:tc>
      <w:tc>
        <w:tcPr>
          <w:tcW w:w="711" w:type="pct"/>
          <w:shd w:val="clear" w:color="auto" w:fill="auto"/>
          <w:vAlign w:val="center"/>
        </w:tcPr>
        <w:p w14:paraId="02B435C2" w14:textId="12B75456" w:rsidR="00E7551F" w:rsidRPr="00C07AEC" w:rsidRDefault="00E7551F" w:rsidP="00E7551F">
          <w:pPr>
            <w:spacing w:before="0" w:after="0" w:line="249" w:lineRule="auto"/>
            <w:ind w:left="10" w:hanging="10"/>
            <w:rPr>
              <w:rFonts w:eastAsia="Arial" w:cs="Arial"/>
              <w:b/>
              <w:color w:val="000000" w:themeColor="text1"/>
              <w:sz w:val="18"/>
              <w:szCs w:val="18"/>
              <w:lang w:eastAsia="es-CO"/>
            </w:rPr>
          </w:pPr>
          <w:r w:rsidRPr="00C07AEC">
            <w:rPr>
              <w:rFonts w:eastAsia="Arial" w:cs="Arial"/>
              <w:b/>
              <w:color w:val="000000" w:themeColor="text1"/>
              <w:sz w:val="18"/>
              <w:szCs w:val="18"/>
              <w:lang w:eastAsia="es-CO"/>
            </w:rPr>
            <w:t>Código</w:t>
          </w:r>
        </w:p>
      </w:tc>
      <w:tc>
        <w:tcPr>
          <w:tcW w:w="656" w:type="pct"/>
          <w:shd w:val="clear" w:color="auto" w:fill="auto"/>
        </w:tcPr>
        <w:p w14:paraId="567F0E4B" w14:textId="2543EBC3" w:rsidR="00E7551F" w:rsidRPr="00C07AEC" w:rsidRDefault="00E7551F" w:rsidP="00E7551F">
          <w:pPr>
            <w:spacing w:before="0" w:after="0" w:line="249" w:lineRule="auto"/>
            <w:ind w:left="10" w:hanging="10"/>
            <w:rPr>
              <w:rFonts w:eastAsia="Arial" w:cs="Arial"/>
              <w:color w:val="000000" w:themeColor="text1"/>
              <w:sz w:val="18"/>
              <w:szCs w:val="18"/>
              <w:lang w:eastAsia="es-CO"/>
            </w:rPr>
          </w:pPr>
          <w:r w:rsidRPr="00C07AEC">
            <w:rPr>
              <w:rFonts w:cs="Arial"/>
              <w:color w:val="000000" w:themeColor="text1"/>
              <w:sz w:val="18"/>
              <w:szCs w:val="18"/>
            </w:rPr>
            <w:t>CCE-EICP-FM-</w:t>
          </w:r>
          <w:r>
            <w:rPr>
              <w:rFonts w:cs="Arial"/>
              <w:color w:val="000000" w:themeColor="text1"/>
              <w:sz w:val="18"/>
              <w:szCs w:val="18"/>
            </w:rPr>
            <w:t>02</w:t>
          </w:r>
        </w:p>
      </w:tc>
      <w:tc>
        <w:tcPr>
          <w:tcW w:w="457" w:type="pct"/>
          <w:shd w:val="clear" w:color="auto" w:fill="auto"/>
          <w:vAlign w:val="center"/>
        </w:tcPr>
        <w:p w14:paraId="635443A4" w14:textId="77777777" w:rsidR="00E7551F" w:rsidRPr="00C07AEC" w:rsidRDefault="00E7551F" w:rsidP="00E7551F">
          <w:pPr>
            <w:spacing w:before="0" w:after="0" w:line="249" w:lineRule="auto"/>
            <w:ind w:left="10" w:hanging="10"/>
            <w:jc w:val="center"/>
            <w:rPr>
              <w:rFonts w:eastAsia="Arial" w:cs="Arial"/>
              <w:b/>
              <w:color w:val="000000" w:themeColor="text1"/>
              <w:sz w:val="18"/>
              <w:szCs w:val="18"/>
              <w:lang w:eastAsia="es-CO"/>
            </w:rPr>
          </w:pPr>
          <w:r w:rsidRPr="00C07AEC">
            <w:rPr>
              <w:rFonts w:eastAsia="Arial" w:cs="Arial"/>
              <w:b/>
              <w:color w:val="000000" w:themeColor="text1"/>
              <w:sz w:val="18"/>
              <w:szCs w:val="18"/>
              <w:lang w:eastAsia="es-CO"/>
            </w:rPr>
            <w:t>Página</w:t>
          </w:r>
        </w:p>
      </w:tc>
      <w:tc>
        <w:tcPr>
          <w:tcW w:w="466" w:type="pct"/>
          <w:shd w:val="clear" w:color="auto" w:fill="auto"/>
          <w:vAlign w:val="center"/>
        </w:tcPr>
        <w:p w14:paraId="32B3C6BE" w14:textId="77777777" w:rsidR="00E7551F" w:rsidRPr="00C07AEC" w:rsidRDefault="00E7551F" w:rsidP="00E7551F">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rPr>
            <w:t xml:space="preserve">1 </w:t>
          </w:r>
          <w:r w:rsidRPr="00C07AEC">
            <w:rPr>
              <w:rFonts w:eastAsia="Arial" w:cs="Arial"/>
              <w:color w:val="000000" w:themeColor="text1"/>
              <w:sz w:val="18"/>
              <w:szCs w:val="18"/>
              <w:lang w:eastAsia="es-CO"/>
            </w:rPr>
            <w:t xml:space="preserve">de </w:t>
          </w:r>
          <w:r>
            <w:rPr>
              <w:rFonts w:eastAsia="Arial" w:cs="Arial"/>
              <w:color w:val="000000" w:themeColor="text1"/>
              <w:sz w:val="18"/>
              <w:szCs w:val="18"/>
            </w:rPr>
            <w:t>4</w:t>
          </w:r>
        </w:p>
      </w:tc>
      <w:tc>
        <w:tcPr>
          <w:tcW w:w="1348" w:type="pct"/>
          <w:vMerge/>
        </w:tcPr>
        <w:p w14:paraId="44A0121E" w14:textId="77777777" w:rsidR="00E7551F" w:rsidRDefault="00E7551F" w:rsidP="00E7551F">
          <w:pPr>
            <w:spacing w:before="0" w:after="0" w:line="249" w:lineRule="auto"/>
            <w:ind w:left="10" w:hanging="10"/>
            <w:rPr>
              <w:rFonts w:eastAsia="Arial" w:cs="Arial"/>
              <w:color w:val="000000" w:themeColor="text1"/>
              <w:sz w:val="18"/>
              <w:szCs w:val="18"/>
            </w:rPr>
          </w:pPr>
        </w:p>
      </w:tc>
    </w:tr>
    <w:tr w:rsidR="00E7551F" w:rsidRPr="0002791E" w14:paraId="7178CB7D" w14:textId="4BE3DF11" w:rsidTr="00E7551F">
      <w:trPr>
        <w:trHeight w:val="56"/>
      </w:trPr>
      <w:tc>
        <w:tcPr>
          <w:tcW w:w="1362" w:type="pct"/>
          <w:vMerge/>
        </w:tcPr>
        <w:p w14:paraId="1C95CF09" w14:textId="77777777" w:rsidR="00E7551F" w:rsidRPr="00C07AEC" w:rsidRDefault="00E7551F" w:rsidP="00E7551F">
          <w:pPr>
            <w:spacing w:before="0" w:after="0" w:line="249" w:lineRule="auto"/>
            <w:ind w:left="10" w:right="-54" w:hanging="10"/>
            <w:rPr>
              <w:rFonts w:eastAsia="Arial" w:cs="Arial"/>
              <w:b/>
              <w:color w:val="000000" w:themeColor="text1"/>
              <w:sz w:val="18"/>
              <w:szCs w:val="18"/>
              <w:lang w:eastAsia="es-CO"/>
            </w:rPr>
          </w:pPr>
        </w:p>
      </w:tc>
      <w:tc>
        <w:tcPr>
          <w:tcW w:w="711" w:type="pct"/>
          <w:shd w:val="clear" w:color="auto" w:fill="auto"/>
          <w:vAlign w:val="center"/>
        </w:tcPr>
        <w:p w14:paraId="5A58967F" w14:textId="77874CAF" w:rsidR="00E7551F" w:rsidRPr="00C07AEC" w:rsidRDefault="00E7551F" w:rsidP="00E7551F">
          <w:pPr>
            <w:spacing w:before="0" w:after="0" w:line="249" w:lineRule="auto"/>
            <w:ind w:left="10" w:right="-54" w:hanging="10"/>
            <w:rPr>
              <w:rFonts w:eastAsia="Arial" w:cs="Arial"/>
              <w:b/>
              <w:color w:val="000000" w:themeColor="text1"/>
              <w:sz w:val="18"/>
              <w:szCs w:val="18"/>
              <w:lang w:eastAsia="es-CO"/>
            </w:rPr>
          </w:pPr>
          <w:r w:rsidRPr="00C07AEC">
            <w:rPr>
              <w:rFonts w:eastAsia="Arial" w:cs="Arial"/>
              <w:b/>
              <w:color w:val="000000" w:themeColor="text1"/>
              <w:sz w:val="18"/>
              <w:szCs w:val="18"/>
              <w:lang w:eastAsia="es-CO"/>
            </w:rPr>
            <w:t>Versión</w:t>
          </w:r>
          <w:r>
            <w:rPr>
              <w:rFonts w:eastAsia="Arial" w:cs="Arial"/>
              <w:b/>
              <w:color w:val="000000" w:themeColor="text1"/>
              <w:sz w:val="18"/>
              <w:szCs w:val="18"/>
              <w:lang w:eastAsia="es-CO"/>
            </w:rPr>
            <w:t xml:space="preserve"> No.</w:t>
          </w:r>
        </w:p>
      </w:tc>
      <w:tc>
        <w:tcPr>
          <w:tcW w:w="1579" w:type="pct"/>
          <w:gridSpan w:val="3"/>
          <w:shd w:val="clear" w:color="auto" w:fill="auto"/>
          <w:vAlign w:val="center"/>
        </w:tcPr>
        <w:p w14:paraId="13925FFB" w14:textId="3D1B5084" w:rsidR="00E7551F" w:rsidRPr="00C07AEC" w:rsidRDefault="00E7551F" w:rsidP="00E7551F">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lang w:eastAsia="es-CO"/>
            </w:rPr>
            <w:t>3</w:t>
          </w:r>
        </w:p>
      </w:tc>
      <w:tc>
        <w:tcPr>
          <w:tcW w:w="1348" w:type="pct"/>
          <w:vMerge/>
        </w:tcPr>
        <w:p w14:paraId="7FF164AA" w14:textId="77777777" w:rsidR="00E7551F" w:rsidRDefault="00E7551F" w:rsidP="00E7551F">
          <w:pPr>
            <w:spacing w:before="0" w:after="0" w:line="249" w:lineRule="auto"/>
            <w:ind w:left="10" w:hanging="10"/>
            <w:rPr>
              <w:rFonts w:eastAsia="Arial" w:cs="Arial"/>
              <w:color w:val="000000" w:themeColor="text1"/>
              <w:sz w:val="18"/>
              <w:szCs w:val="18"/>
              <w:lang w:eastAsia="es-CO"/>
            </w:rPr>
          </w:pPr>
        </w:p>
      </w:tc>
    </w:tr>
  </w:tbl>
  <w:p w14:paraId="178CB4EF" w14:textId="09124140" w:rsidR="009B3433" w:rsidRDefault="009B343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2862"/>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551F"/>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Cuadrculadetab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Yu Mincho">
    <w:altName w:val="Yu Gothic"/>
    <w:charset w:val="80"/>
    <w:family w:val="roman"/>
    <w:pitch w:val="variable"/>
    <w:sig w:usb0="800002E7" w:usb1="2AC7FCF0"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DB"/>
    <w:rsid w:val="00077886"/>
    <w:rsid w:val="000A710A"/>
    <w:rsid w:val="00112F7B"/>
    <w:rsid w:val="001539F2"/>
    <w:rsid w:val="00172CBF"/>
    <w:rsid w:val="001E0F60"/>
    <w:rsid w:val="00212E54"/>
    <w:rsid w:val="0022635C"/>
    <w:rsid w:val="00290C7A"/>
    <w:rsid w:val="002E5971"/>
    <w:rsid w:val="00321B2C"/>
    <w:rsid w:val="0033377A"/>
    <w:rsid w:val="00350C0D"/>
    <w:rsid w:val="003811CE"/>
    <w:rsid w:val="004146E4"/>
    <w:rsid w:val="004453F0"/>
    <w:rsid w:val="00492F55"/>
    <w:rsid w:val="00516535"/>
    <w:rsid w:val="00536804"/>
    <w:rsid w:val="00554102"/>
    <w:rsid w:val="005D379C"/>
    <w:rsid w:val="00601AD4"/>
    <w:rsid w:val="00710040"/>
    <w:rsid w:val="00762B15"/>
    <w:rsid w:val="00774DFF"/>
    <w:rsid w:val="007A3674"/>
    <w:rsid w:val="00835DC4"/>
    <w:rsid w:val="00856EC0"/>
    <w:rsid w:val="009015E2"/>
    <w:rsid w:val="009C1F0C"/>
    <w:rsid w:val="00A23180"/>
    <w:rsid w:val="00B3151C"/>
    <w:rsid w:val="00B41661"/>
    <w:rsid w:val="00B64AC5"/>
    <w:rsid w:val="00B875A7"/>
    <w:rsid w:val="00C56F78"/>
    <w:rsid w:val="00C92F7A"/>
    <w:rsid w:val="00D323D9"/>
    <w:rsid w:val="00D404B4"/>
    <w:rsid w:val="00DB5D4D"/>
    <w:rsid w:val="00E24144"/>
    <w:rsid w:val="00E243D7"/>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6C8EBD55-FD5C-4188-8AFC-AC6770AD0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46428-A227-42A9-8EC8-668F50E5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1409</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Teletrabajo</cp:lastModifiedBy>
  <cp:revision>3</cp:revision>
  <cp:lastPrinted>2020-11-13T22:07:00Z</cp:lastPrinted>
  <dcterms:created xsi:type="dcterms:W3CDTF">2022-08-02T17:28:00Z</dcterms:created>
  <dcterms:modified xsi:type="dcterms:W3CDTF">2022-08-09T19:21:00Z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